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141" w:rsidRDefault="00FA6141" w:rsidP="00FA6141">
      <w:bookmarkStart w:id="0" w:name="_GoBack"/>
      <w:bookmarkEnd w:id="0"/>
      <w:r>
        <w:t xml:space="preserve">Spring Hill College, a Jesuit, Catholic liberal arts college, invites applications for a tenure-track position in Psychology with the rank of Assistant Professor or Associate Professor beginning in Fall of 2023. The position requires a terminal degree in Psychology or a closely related field. All specializations are encouraged to apply, as we seek individuals who are broadly trained who will teach across the existing curriculum while developing courses that match the appointees’ strengths and interests. An interest in teaching at least one course in biopsychology or health, however, may be especially appealing. Those who hold a Ph.D. at the date of employment will be appointed at the rank of Assistant Professor, while those who are ABD with a defense date will be appointed at the rank of Instructor. An appointment to a more senior rank is possible for those who have achieved tenure at another institution. </w:t>
      </w:r>
    </w:p>
    <w:p w:rsidR="00FA6141" w:rsidRDefault="00FA6141" w:rsidP="00FA6141"/>
    <w:p w:rsidR="00FA6141" w:rsidRDefault="00FA6141" w:rsidP="00FA6141">
      <w:r>
        <w:t xml:space="preserve">The Department of Psychology at Spring Hill College is a small department in a collegial division with a strong commitment to student success. Teaching is the primary focus of the institution, the division, and the department, with an expectation of </w:t>
      </w:r>
      <w:r w:rsidRPr="00377F6A">
        <w:t>ongoing scholarly development and service. The program enjoys steady enrollment of over 70 majors pursuing a B.S. degree in general psychology, opportunities for student research and internships, and extensive support for community engagemen</w:t>
      </w:r>
      <w:r w:rsidRPr="00377F6A">
        <w:rPr>
          <w:rFonts w:cstheme="minorHAnsi"/>
        </w:rPr>
        <w:t xml:space="preserve">t. </w:t>
      </w:r>
      <w:r w:rsidRPr="006E22C7">
        <w:rPr>
          <w:rFonts w:cstheme="minorHAnsi"/>
          <w:color w:val="000000"/>
        </w:rPr>
        <w:t>Having an ability and willingness to work collegially within a 4-4 teaching load is essential</w:t>
      </w:r>
      <w:r w:rsidRPr="00377F6A">
        <w:rPr>
          <w:rFonts w:cstheme="minorHAnsi"/>
        </w:rPr>
        <w:t xml:space="preserve">, as is a demonstrated understanding of the liberal arts tradition.   </w:t>
      </w:r>
    </w:p>
    <w:p w:rsidR="00FA6141" w:rsidRDefault="00FA6141" w:rsidP="00FA6141"/>
    <w:p w:rsidR="00FA6141" w:rsidRDefault="00FA6141" w:rsidP="00FA6141">
      <w:r>
        <w:t xml:space="preserve">Review of applications will begin immediately and will continue until the position is filled. To apply, send letter of interest, current CV, evidence of teaching effectiveness, and a statement on teaching to </w:t>
      </w:r>
      <w:hyperlink r:id="rId4" w:history="1">
        <w:r w:rsidRPr="00495583">
          <w:rPr>
            <w:rStyle w:val="Hyperlink"/>
          </w:rPr>
          <w:t>psychsearch@shc.edu</w:t>
        </w:r>
      </w:hyperlink>
      <w:r>
        <w:t xml:space="preserve">. </w:t>
      </w:r>
    </w:p>
    <w:p w:rsidR="00FA6141" w:rsidRPr="002B57A1" w:rsidRDefault="00FA6141" w:rsidP="00FA6141">
      <w:pPr>
        <w:pStyle w:val="NormalWeb"/>
        <w:shd w:val="clear" w:color="auto" w:fill="FFFFFF"/>
        <w:rPr>
          <w:rFonts w:asciiTheme="minorHAnsi" w:hAnsiTheme="minorHAnsi" w:cs="Helvetica"/>
          <w:color w:val="222222"/>
          <w:sz w:val="22"/>
          <w:szCs w:val="22"/>
        </w:rPr>
      </w:pPr>
      <w:r w:rsidRPr="002B57A1">
        <w:rPr>
          <w:rFonts w:asciiTheme="minorHAnsi" w:hAnsiTheme="minorHAnsi" w:cs="Helvetica"/>
          <w:color w:val="222222"/>
          <w:sz w:val="22"/>
          <w:szCs w:val="22"/>
        </w:rPr>
        <w:t>Founded in Mobile in 1830, Spring Hill College is Alabama’s oldest institution of higher learning. Spring Hill is also the first Catholic college in the Southeast, the third oldest Jesuit college</w:t>
      </w:r>
      <w:r>
        <w:rPr>
          <w:rFonts w:asciiTheme="minorHAnsi" w:hAnsiTheme="minorHAnsi" w:cs="Helvetica"/>
          <w:color w:val="222222"/>
          <w:sz w:val="22"/>
          <w:szCs w:val="22"/>
        </w:rPr>
        <w:t>,</w:t>
      </w:r>
      <w:r w:rsidRPr="002B57A1">
        <w:rPr>
          <w:rFonts w:asciiTheme="minorHAnsi" w:hAnsiTheme="minorHAnsi" w:cs="Helvetica"/>
          <w:color w:val="222222"/>
          <w:sz w:val="22"/>
          <w:szCs w:val="22"/>
        </w:rPr>
        <w:t xml:space="preserve"> and the fifth oldest Catholic college in the United States. Mobile, Alabama, is on the Gulf Coast, which is famous for its charm, culture, friendliness, beautiful white-sand beaches, celebrations, incredible food, and so much more.</w:t>
      </w:r>
    </w:p>
    <w:p w:rsidR="00FA6141" w:rsidRPr="002B57A1" w:rsidRDefault="00FA6141" w:rsidP="00FA6141">
      <w:pPr>
        <w:pStyle w:val="NormalWeb"/>
        <w:shd w:val="clear" w:color="auto" w:fill="FFFFFF"/>
        <w:rPr>
          <w:rFonts w:asciiTheme="minorHAnsi" w:hAnsiTheme="minorHAnsi" w:cs="Helvetica"/>
          <w:color w:val="444444"/>
          <w:sz w:val="22"/>
          <w:szCs w:val="22"/>
        </w:rPr>
      </w:pPr>
      <w:r w:rsidRPr="002B57A1">
        <w:rPr>
          <w:rFonts w:asciiTheme="minorHAnsi" w:hAnsiTheme="minorHAnsi" w:cs="Helvetica"/>
          <w:color w:val="444444"/>
          <w:sz w:val="22"/>
          <w:szCs w:val="22"/>
        </w:rPr>
        <w:t>Spring Hill College is an Equal Opportunity Employer</w:t>
      </w:r>
    </w:p>
    <w:p w:rsidR="001D44C5" w:rsidRDefault="00AA6645"/>
    <w:sectPr w:rsidR="001D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41"/>
    <w:rsid w:val="00AA6645"/>
    <w:rsid w:val="00BE152D"/>
    <w:rsid w:val="00E24ED8"/>
    <w:rsid w:val="00FA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1AA01-A2C7-4213-84BA-2C5F40E1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1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141"/>
    <w:rPr>
      <w:color w:val="1F4E79" w:themeColor="accent1" w:themeShade="80"/>
      <w:u w:val="single"/>
    </w:rPr>
  </w:style>
  <w:style w:type="character" w:styleId="CommentReference">
    <w:name w:val="annotation reference"/>
    <w:basedOn w:val="DefaultParagraphFont"/>
    <w:uiPriority w:val="99"/>
    <w:semiHidden/>
    <w:unhideWhenUsed/>
    <w:rsid w:val="00FA6141"/>
    <w:rPr>
      <w:sz w:val="22"/>
      <w:szCs w:val="16"/>
    </w:rPr>
  </w:style>
  <w:style w:type="paragraph" w:styleId="NormalWeb">
    <w:name w:val="Normal (Web)"/>
    <w:basedOn w:val="Normal"/>
    <w:uiPriority w:val="99"/>
    <w:semiHidden/>
    <w:unhideWhenUsed/>
    <w:rsid w:val="00FA6141"/>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41"/>
    <w:rPr>
      <w:rFonts w:ascii="Segoe UI" w:hAnsi="Segoe UI" w:cs="Segoe UI"/>
      <w:sz w:val="18"/>
      <w:szCs w:val="18"/>
    </w:rPr>
  </w:style>
  <w:style w:type="paragraph" w:styleId="CommentText">
    <w:name w:val="annotation text"/>
    <w:basedOn w:val="Normal"/>
    <w:link w:val="CommentTextChar"/>
    <w:uiPriority w:val="99"/>
    <w:semiHidden/>
    <w:unhideWhenUsed/>
    <w:rsid w:val="00FA6141"/>
    <w:rPr>
      <w:sz w:val="20"/>
      <w:szCs w:val="20"/>
    </w:rPr>
  </w:style>
  <w:style w:type="character" w:customStyle="1" w:styleId="CommentTextChar">
    <w:name w:val="Comment Text Char"/>
    <w:basedOn w:val="DefaultParagraphFont"/>
    <w:link w:val="CommentText"/>
    <w:uiPriority w:val="99"/>
    <w:semiHidden/>
    <w:rsid w:val="00FA6141"/>
    <w:rPr>
      <w:sz w:val="20"/>
      <w:szCs w:val="20"/>
    </w:rPr>
  </w:style>
  <w:style w:type="paragraph" w:styleId="CommentSubject">
    <w:name w:val="annotation subject"/>
    <w:basedOn w:val="CommentText"/>
    <w:next w:val="CommentText"/>
    <w:link w:val="CommentSubjectChar"/>
    <w:uiPriority w:val="99"/>
    <w:semiHidden/>
    <w:unhideWhenUsed/>
    <w:rsid w:val="00FA6141"/>
    <w:rPr>
      <w:b/>
      <w:bCs/>
    </w:rPr>
  </w:style>
  <w:style w:type="character" w:customStyle="1" w:styleId="CommentSubjectChar">
    <w:name w:val="Comment Subject Char"/>
    <w:basedOn w:val="CommentTextChar"/>
    <w:link w:val="CommentSubject"/>
    <w:uiPriority w:val="99"/>
    <w:semiHidden/>
    <w:rsid w:val="00FA6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sychsearch@sh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Spring Hill College</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Dorton, Harold</dc:creator>
  <cp:keywords/>
  <dc:description/>
  <cp:lastModifiedBy>Robinson, Lisa</cp:lastModifiedBy>
  <cp:revision>2</cp:revision>
  <dcterms:created xsi:type="dcterms:W3CDTF">2023-02-01T18:56:00Z</dcterms:created>
  <dcterms:modified xsi:type="dcterms:W3CDTF">2023-02-01T18:56:00Z</dcterms:modified>
</cp:coreProperties>
</file>