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562" w:rsidRDefault="00DA31C2">
      <w:r>
        <w:rPr>
          <w:noProof/>
        </w:rPr>
        <w:drawing>
          <wp:inline distT="0" distB="0" distL="0" distR="0" wp14:anchorId="633381BB" wp14:editId="4A04D580">
            <wp:extent cx="571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A20" w:rsidRDefault="002260A2" w:rsidP="00DA3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260A2">
        <w:rPr>
          <w:rFonts w:ascii="Arial" w:eastAsia="Times New Roman" w:hAnsi="Arial" w:cs="Arial"/>
          <w:color w:val="222222"/>
          <w:sz w:val="24"/>
          <w:szCs w:val="24"/>
        </w:rPr>
        <w:t>Greetings!</w:t>
      </w:r>
      <w:r w:rsidR="0020669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82A20">
        <w:rPr>
          <w:rFonts w:ascii="Arial" w:eastAsia="Times New Roman" w:hAnsi="Arial" w:cs="Arial"/>
          <w:color w:val="222222"/>
          <w:sz w:val="24"/>
          <w:szCs w:val="24"/>
        </w:rPr>
        <w:t>Here in Mobile, AL,</w:t>
      </w:r>
      <w:r w:rsidR="00A11E97">
        <w:rPr>
          <w:rFonts w:ascii="Arial" w:eastAsia="Times New Roman" w:hAnsi="Arial" w:cs="Arial"/>
          <w:color w:val="222222"/>
          <w:sz w:val="24"/>
          <w:szCs w:val="24"/>
        </w:rPr>
        <w:t xml:space="preserve"> the azaleas</w:t>
      </w:r>
      <w:r w:rsidR="00E82A20">
        <w:rPr>
          <w:rFonts w:ascii="Arial" w:eastAsia="Times New Roman" w:hAnsi="Arial" w:cs="Arial"/>
          <w:color w:val="222222"/>
          <w:sz w:val="24"/>
          <w:szCs w:val="24"/>
        </w:rPr>
        <w:t xml:space="preserve"> are already blooming, the </w:t>
      </w:r>
      <w:r w:rsidR="00206699">
        <w:rPr>
          <w:rFonts w:ascii="Arial" w:eastAsia="Times New Roman" w:hAnsi="Arial" w:cs="Arial"/>
          <w:color w:val="222222"/>
          <w:sz w:val="24"/>
          <w:szCs w:val="24"/>
        </w:rPr>
        <w:t>trees are popping with little buds</w:t>
      </w:r>
      <w:r w:rsidR="00E82A20">
        <w:rPr>
          <w:rFonts w:ascii="Arial" w:eastAsia="Times New Roman" w:hAnsi="Arial" w:cs="Arial"/>
          <w:color w:val="222222"/>
          <w:sz w:val="24"/>
          <w:szCs w:val="24"/>
        </w:rPr>
        <w:t xml:space="preserve">, the grass is turning green again, and the birds are chirping good morning; </w:t>
      </w:r>
      <w:r w:rsidR="00671E0B">
        <w:rPr>
          <w:rFonts w:ascii="Arial" w:eastAsia="Times New Roman" w:hAnsi="Arial" w:cs="Arial"/>
          <w:color w:val="222222"/>
          <w:sz w:val="24"/>
          <w:szCs w:val="24"/>
        </w:rPr>
        <w:t>it is spring</w:t>
      </w:r>
      <w:r w:rsidR="00E82A20">
        <w:rPr>
          <w:rFonts w:ascii="Arial" w:eastAsia="Times New Roman" w:hAnsi="Arial" w:cs="Arial"/>
          <w:color w:val="222222"/>
          <w:sz w:val="24"/>
          <w:szCs w:val="24"/>
        </w:rPr>
        <w:t>!</w:t>
      </w:r>
      <w:r w:rsidRPr="002260A2">
        <w:rPr>
          <w:rFonts w:ascii="Arial" w:eastAsia="Times New Roman" w:hAnsi="Arial" w:cs="Arial"/>
          <w:color w:val="222222"/>
          <w:sz w:val="24"/>
          <w:szCs w:val="24"/>
        </w:rPr>
        <w:t xml:space="preserve"> We have some important announcements to share with you</w:t>
      </w:r>
      <w:r w:rsidR="00E82A2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E82A20" w:rsidRDefault="00E82A20" w:rsidP="00DA3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82A20" w:rsidRPr="00D54C13" w:rsidRDefault="00E82A20" w:rsidP="00E82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Dr. Matthew Bagot will be presenting a paper entitled, “Enhancing Democracy: The Mutual Contribution of Catholicism and Reformist Islam on the Vital Significance of Human Rights” at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Societas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Ethica’s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60</w:t>
      </w:r>
      <w:r w:rsidRPr="00E82A20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Annual Conference 2024 in Uppsala, Sweden august 22-25. The Conference is entitled Human Rights—Critical Perspectives. Matthew has also received a Mitchell Award from Spring Hill College. We are proud of Matt!!</w:t>
      </w:r>
    </w:p>
    <w:p w:rsidR="00E82A20" w:rsidRDefault="00E82A20" w:rsidP="00DA31C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</w:p>
    <w:p w:rsidR="009040D3" w:rsidRDefault="00FA2BFB" w:rsidP="00750D3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24"/>
          <w:szCs w:val="24"/>
        </w:rPr>
      </w:pPr>
      <w:r>
        <w:rPr>
          <w:rFonts w:ascii="Arial" w:eastAsia="Times New Roman" w:hAnsi="Arial" w:cs="Arial"/>
          <w:iCs/>
          <w:color w:val="222222"/>
          <w:sz w:val="24"/>
          <w:szCs w:val="24"/>
        </w:rPr>
        <w:t>Congratulations to Dr. Steve Wilson, who has been promoted to the position of Professor of Theology. Steve will be the Division Chair of the Philosophy &amp; Theology starting this July.</w:t>
      </w:r>
    </w:p>
    <w:p w:rsidR="00750D3E" w:rsidRPr="00750D3E" w:rsidRDefault="00750D3E" w:rsidP="00750D3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50D3E" w:rsidRPr="00750D3E" w:rsidRDefault="00750D3E" w:rsidP="00750D3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50D3E">
        <w:rPr>
          <w:rFonts w:ascii="Arial" w:hAnsi="Arial" w:cs="Arial"/>
          <w:color w:val="222222"/>
          <w:sz w:val="24"/>
          <w:szCs w:val="24"/>
          <w:shd w:val="clear" w:color="auto" w:fill="FFFFFF"/>
        </w:rPr>
        <w:t>Our course schedule for the 2024-2025 academic year will be poste</w:t>
      </w:r>
      <w:r w:rsidR="00324E0B">
        <w:rPr>
          <w:rFonts w:ascii="Arial" w:hAnsi="Arial" w:cs="Arial"/>
          <w:color w:val="222222"/>
          <w:sz w:val="24"/>
          <w:szCs w:val="24"/>
          <w:shd w:val="clear" w:color="auto" w:fill="FFFFFF"/>
        </w:rPr>
        <w:t>d on our website</w:t>
      </w:r>
      <w:r w:rsidRPr="00750D3E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6" w:tgtFrame="_blank" w:history="1">
        <w:r w:rsidRPr="00750D3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https://www.shc.edu/academics/theology-graduate/</w:t>
        </w:r>
      </w:hyperlink>
      <w:r w:rsidRPr="00750D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by </w:t>
      </w:r>
      <w:r w:rsidR="00671E0B">
        <w:rPr>
          <w:rFonts w:ascii="Arial" w:hAnsi="Arial" w:cs="Arial"/>
          <w:color w:val="222222"/>
          <w:sz w:val="24"/>
          <w:szCs w:val="24"/>
          <w:shd w:val="clear" w:color="auto" w:fill="FFFFFF"/>
        </w:rPr>
        <w:t>mid-</w:t>
      </w:r>
      <w:r w:rsidR="00FA2BFB">
        <w:rPr>
          <w:rFonts w:ascii="Arial" w:hAnsi="Arial" w:cs="Arial"/>
          <w:color w:val="222222"/>
          <w:sz w:val="24"/>
          <w:szCs w:val="24"/>
          <w:shd w:val="clear" w:color="auto" w:fill="FFFFFF"/>
        </w:rPr>
        <w:t>April</w:t>
      </w:r>
      <w:r w:rsidRPr="00750D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I plan to </w:t>
      </w:r>
      <w:r w:rsidR="00FA2BFB">
        <w:rPr>
          <w:rFonts w:ascii="Arial" w:hAnsi="Arial" w:cs="Arial"/>
          <w:color w:val="222222"/>
          <w:sz w:val="24"/>
          <w:szCs w:val="24"/>
          <w:shd w:val="clear" w:color="auto" w:fill="FFFFFF"/>
        </w:rPr>
        <w:t>talk with</w:t>
      </w:r>
      <w:r w:rsidRPr="00750D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you before registration starts </w:t>
      </w:r>
      <w:r w:rsidR="00671E0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soon </w:t>
      </w:r>
      <w:r w:rsidRPr="00750D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 increase the number of students registering for classes next </w:t>
      </w:r>
      <w:r w:rsidR="00FA2B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academic </w:t>
      </w:r>
      <w:r w:rsidRPr="00750D3E">
        <w:rPr>
          <w:rFonts w:ascii="Arial" w:hAnsi="Arial" w:cs="Arial"/>
          <w:color w:val="222222"/>
          <w:sz w:val="24"/>
          <w:szCs w:val="24"/>
          <w:shd w:val="clear" w:color="auto" w:fill="FFFFFF"/>
        </w:rPr>
        <w:t>year.</w:t>
      </w:r>
    </w:p>
    <w:p w:rsidR="00750D3E" w:rsidRPr="00750D3E" w:rsidRDefault="00750D3E" w:rsidP="00750D3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50D3E" w:rsidRDefault="00750D3E" w:rsidP="00750D3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50D3E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Christus Hesburgh Lecture titled "</w:t>
      </w:r>
      <w:r w:rsidR="0067456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Can You Do Well </w:t>
      </w:r>
      <w:proofErr w:type="gramStart"/>
      <w:r w:rsidR="00674568">
        <w:rPr>
          <w:rFonts w:ascii="Arial" w:hAnsi="Arial" w:cs="Arial"/>
          <w:color w:val="222222"/>
          <w:sz w:val="24"/>
          <w:szCs w:val="24"/>
          <w:shd w:val="clear" w:color="auto" w:fill="FFFFFF"/>
        </w:rPr>
        <w:t>By</w:t>
      </w:r>
      <w:proofErr w:type="gramEnd"/>
      <w:r w:rsidR="0067456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Doing Good? A global Initiative, A Global Agenda</w:t>
      </w:r>
      <w:r w:rsidRPr="00750D3E">
        <w:rPr>
          <w:rFonts w:ascii="Arial" w:hAnsi="Arial" w:cs="Arial"/>
          <w:color w:val="222222"/>
          <w:sz w:val="24"/>
          <w:szCs w:val="24"/>
          <w:shd w:val="clear" w:color="auto" w:fill="FFFFFF"/>
        </w:rPr>
        <w:t>" will take place on </w:t>
      </w:r>
      <w:r w:rsidR="0067456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Wednesday, April 4 2024</w:t>
      </w:r>
      <w:r w:rsidRPr="00750D3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at 7:00 PM</w:t>
      </w:r>
      <w:r w:rsidRPr="00750D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The lecture will be held at Byrne Memorial Hall, Spring Hill College, and delivered by </w:t>
      </w:r>
      <w:r w:rsidR="0067456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Fr. Oliver Williams, </w:t>
      </w:r>
      <w:r w:rsidRPr="00750D3E">
        <w:rPr>
          <w:rFonts w:ascii="Arial" w:hAnsi="Arial" w:cs="Arial"/>
          <w:color w:val="222222"/>
          <w:sz w:val="24"/>
          <w:szCs w:val="24"/>
          <w:shd w:val="clear" w:color="auto" w:fill="FFFFFF"/>
        </w:rPr>
        <w:t>C.S.C., Professor of Theology at the University of Notre Dame. All are welcome to attend this event.</w:t>
      </w:r>
    </w:p>
    <w:p w:rsidR="00A11E97" w:rsidRDefault="00A11E97" w:rsidP="00750D3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11E97" w:rsidRPr="00750D3E" w:rsidRDefault="00A11E97" w:rsidP="00750D3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Summer Institute of Christian Spiritu</w:t>
      </w:r>
      <w:bookmarkStart w:id="0" w:name="_GoBack"/>
      <w:bookmarkEnd w:id="0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ality will take place Monday, June 3 – Friday, June 14, and the 3, 5, or 8-day Silent Ignatian Retreat is Friday, June 14 – Saturday June 22. Registrations will be open soon.</w:t>
      </w:r>
    </w:p>
    <w:p w:rsidR="00324E0B" w:rsidRPr="00B0771E" w:rsidRDefault="00DA31C2" w:rsidP="00B0771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24E0B" w:rsidRPr="00324E0B" w:rsidRDefault="00324E0B" w:rsidP="00324E0B">
      <w:pPr>
        <w:pStyle w:val="NormalWeb"/>
        <w:spacing w:before="0" w:beforeAutospacing="0" w:after="0" w:afterAutospacing="0"/>
        <w:rPr>
          <w:color w:val="0E101A"/>
          <w:sz w:val="28"/>
        </w:rPr>
      </w:pPr>
      <w:r w:rsidRPr="00324E0B">
        <w:rPr>
          <w:rFonts w:ascii="Arial" w:hAnsi="Arial" w:cs="Arial"/>
          <w:color w:val="0E101A"/>
        </w:rPr>
        <w:t>The contact information for the Graduate</w:t>
      </w:r>
      <w:r w:rsidR="002C5F7B">
        <w:rPr>
          <w:rFonts w:ascii="Arial" w:hAnsi="Arial" w:cs="Arial"/>
          <w:color w:val="0E101A"/>
        </w:rPr>
        <w:t xml:space="preserve"> </w:t>
      </w:r>
      <w:r w:rsidRPr="00324E0B">
        <w:rPr>
          <w:rFonts w:ascii="Arial" w:hAnsi="Arial" w:cs="Arial"/>
          <w:color w:val="0E101A"/>
        </w:rPr>
        <w:t xml:space="preserve">Theology office is </w:t>
      </w:r>
      <w:hyperlink r:id="rId7" w:history="1">
        <w:r w:rsidRPr="00E1616D">
          <w:rPr>
            <w:rStyle w:val="Hyperlink"/>
            <w:rFonts w:ascii="Arial" w:hAnsi="Arial" w:cs="Arial"/>
          </w:rPr>
          <w:t>theology@shc.edu</w:t>
        </w:r>
      </w:hyperlink>
      <w:r w:rsidRPr="00324E0B">
        <w:rPr>
          <w:rFonts w:ascii="Arial" w:hAnsi="Arial" w:cs="Arial"/>
          <w:color w:val="0E101A"/>
        </w:rPr>
        <w:t xml:space="preserve">, and the phone number is 251-380-4665. We would love to hear from you if you have any news to share with our students and alumni. Please send it to Sr. </w:t>
      </w:r>
      <w:proofErr w:type="spellStart"/>
      <w:r w:rsidRPr="00324E0B">
        <w:rPr>
          <w:rFonts w:ascii="Arial" w:hAnsi="Arial" w:cs="Arial"/>
          <w:color w:val="0E101A"/>
        </w:rPr>
        <w:t>N</w:t>
      </w:r>
      <w:r w:rsidR="00A11E97">
        <w:rPr>
          <w:rFonts w:ascii="Arial" w:hAnsi="Arial" w:cs="Arial"/>
          <w:color w:val="0E101A"/>
        </w:rPr>
        <w:t>é</w:t>
      </w:r>
      <w:r w:rsidRPr="00324E0B">
        <w:rPr>
          <w:rFonts w:ascii="Arial" w:hAnsi="Arial" w:cs="Arial"/>
          <w:color w:val="0E101A"/>
        </w:rPr>
        <w:t>lida</w:t>
      </w:r>
      <w:proofErr w:type="spellEnd"/>
      <w:r w:rsidRPr="00324E0B">
        <w:rPr>
          <w:rFonts w:ascii="Arial" w:hAnsi="Arial" w:cs="Arial"/>
          <w:color w:val="0E101A"/>
        </w:rPr>
        <w:t xml:space="preserve"> </w:t>
      </w:r>
      <w:proofErr w:type="spellStart"/>
      <w:r w:rsidRPr="00324E0B">
        <w:rPr>
          <w:rFonts w:ascii="Arial" w:hAnsi="Arial" w:cs="Arial"/>
          <w:color w:val="0E101A"/>
        </w:rPr>
        <w:t>Naveros</w:t>
      </w:r>
      <w:proofErr w:type="spellEnd"/>
      <w:r w:rsidRPr="00324E0B">
        <w:rPr>
          <w:rFonts w:ascii="Arial" w:hAnsi="Arial" w:cs="Arial"/>
          <w:color w:val="0E101A"/>
        </w:rPr>
        <w:t xml:space="preserve"> </w:t>
      </w:r>
      <w:proofErr w:type="spellStart"/>
      <w:r w:rsidRPr="00324E0B">
        <w:rPr>
          <w:rFonts w:ascii="Arial" w:hAnsi="Arial" w:cs="Arial"/>
          <w:color w:val="0E101A"/>
        </w:rPr>
        <w:t>C</w:t>
      </w:r>
      <w:r w:rsidR="00A11E97">
        <w:rPr>
          <w:rFonts w:ascii="Arial" w:hAnsi="Arial" w:cs="Arial"/>
          <w:color w:val="0E101A"/>
        </w:rPr>
        <w:t>ó</w:t>
      </w:r>
      <w:r w:rsidRPr="00324E0B">
        <w:rPr>
          <w:rFonts w:ascii="Arial" w:hAnsi="Arial" w:cs="Arial"/>
          <w:color w:val="0E101A"/>
        </w:rPr>
        <w:t>rdova</w:t>
      </w:r>
      <w:proofErr w:type="spellEnd"/>
      <w:r w:rsidRPr="00324E0B">
        <w:rPr>
          <w:rFonts w:ascii="Arial" w:hAnsi="Arial" w:cs="Arial"/>
          <w:color w:val="0E101A"/>
        </w:rPr>
        <w:t xml:space="preserve"> at </w:t>
      </w:r>
      <w:hyperlink r:id="rId8" w:history="1">
        <w:r w:rsidRPr="00E1616D">
          <w:rPr>
            <w:rStyle w:val="Hyperlink"/>
            <w:rFonts w:ascii="Arial" w:hAnsi="Arial" w:cs="Arial"/>
          </w:rPr>
          <w:t>nnaveroscordova@shc.edu</w:t>
        </w:r>
      </w:hyperlink>
      <w:r w:rsidRPr="00324E0B">
        <w:rPr>
          <w:color w:val="0E101A"/>
          <w:sz w:val="28"/>
        </w:rPr>
        <w:t>.</w:t>
      </w:r>
    </w:p>
    <w:p w:rsidR="00DA31C2" w:rsidRPr="00A11E97" w:rsidRDefault="00DA31C2" w:rsidP="00DA3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sectPr w:rsidR="00DA31C2" w:rsidRPr="00A11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9DA"/>
    <w:multiLevelType w:val="hybridMultilevel"/>
    <w:tmpl w:val="9020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C2"/>
    <w:rsid w:val="00206699"/>
    <w:rsid w:val="002260A2"/>
    <w:rsid w:val="002C5F7B"/>
    <w:rsid w:val="00324E0B"/>
    <w:rsid w:val="0048789B"/>
    <w:rsid w:val="004F001B"/>
    <w:rsid w:val="005D3562"/>
    <w:rsid w:val="006072D6"/>
    <w:rsid w:val="00631342"/>
    <w:rsid w:val="00671E0B"/>
    <w:rsid w:val="00674568"/>
    <w:rsid w:val="00750D3E"/>
    <w:rsid w:val="007708AA"/>
    <w:rsid w:val="00865213"/>
    <w:rsid w:val="009040D3"/>
    <w:rsid w:val="009E0AA0"/>
    <w:rsid w:val="00A11E97"/>
    <w:rsid w:val="00B0771E"/>
    <w:rsid w:val="00DA31C2"/>
    <w:rsid w:val="00DF2DB2"/>
    <w:rsid w:val="00E82A20"/>
    <w:rsid w:val="00F304DB"/>
    <w:rsid w:val="00F51537"/>
    <w:rsid w:val="00F662A1"/>
    <w:rsid w:val="00FA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703F"/>
  <w15:chartTrackingRefBased/>
  <w15:docId w15:val="{A9BB030F-6D59-44C3-BD8D-AF18593F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1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31C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24E0B"/>
    <w:rPr>
      <w:b/>
      <w:bCs/>
    </w:rPr>
  </w:style>
  <w:style w:type="paragraph" w:styleId="ListParagraph">
    <w:name w:val="List Paragraph"/>
    <w:basedOn w:val="Normal"/>
    <w:uiPriority w:val="34"/>
    <w:qFormat/>
    <w:rsid w:val="0063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averoscordova@sh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ology@sh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c.edu/academics/theology-graduat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SHC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Naveros-Cordova, Nelida</dc:creator>
  <cp:keywords/>
  <dc:description/>
  <cp:lastModifiedBy>Naveros-Cordova, Nelida</cp:lastModifiedBy>
  <cp:revision>5</cp:revision>
  <dcterms:created xsi:type="dcterms:W3CDTF">2024-03-18T16:37:00Z</dcterms:created>
  <dcterms:modified xsi:type="dcterms:W3CDTF">2024-03-18T17:46:00Z</dcterms:modified>
</cp:coreProperties>
</file>